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outlineLvl w:val="0"/>
        <w:rPr>
          <w:rFonts w:hint="default" w:eastAsia="宋体" w:cs="Arial"/>
          <w:b/>
          <w:sz w:val="22"/>
          <w:szCs w:val="22"/>
          <w:lang w:val="en-US" w:eastAsia="zh-CN"/>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S3-25</w:t>
      </w:r>
      <w:r>
        <w:rPr>
          <w:rFonts w:hint="eastAsia" w:eastAsia="宋体" w:cs="Arial"/>
          <w:b/>
          <w:sz w:val="22"/>
          <w:szCs w:val="22"/>
          <w:highlight w:val="none"/>
          <w:lang w:val="en-US" w:eastAsia="zh-CN"/>
        </w:rPr>
        <w:t>4135</w:t>
      </w:r>
    </w:p>
    <w:p>
      <w:pPr>
        <w:pStyle w:val="138"/>
        <w:outlineLvl w:val="0"/>
        <w:rPr>
          <w:rFonts w:eastAsia="宋体"/>
          <w:b/>
          <w:bCs/>
          <w:sz w:val="24"/>
          <w:lang w:val="en-US" w:eastAsia="zh-CN"/>
        </w:rPr>
      </w:pPr>
      <w:r>
        <w:rPr>
          <w:rFonts w:cs="Arial"/>
          <w:b/>
          <w:sz w:val="22"/>
          <w:szCs w:val="22"/>
        </w:rPr>
        <w:t>Dallas, US, 17 – 21 November 202</w:t>
      </w:r>
      <w:r>
        <w:rPr>
          <w:rFonts w:cs="Arial"/>
          <w:b/>
          <w:sz w:val="22"/>
          <w:szCs w:val="22"/>
          <w:lang w:val="sv-SE"/>
        </w:rPr>
        <w:t>5</w:t>
      </w:r>
    </w:p>
    <w:p>
      <w:pPr>
        <w:rPr>
          <w:rFonts w:ascii="Arial" w:hAnsi="Arial" w:cs="Arial"/>
        </w:rPr>
      </w:pPr>
    </w:p>
    <w:p>
      <w:pPr>
        <w:spacing w:after="60"/>
        <w:ind w:left="1985" w:hanging="1985"/>
        <w:rPr>
          <w:rFonts w:hint="eastAsia"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Reply LS on user consent for data collection at the UE for NW-side model training</w:t>
      </w:r>
    </w:p>
    <w:p>
      <w:pPr>
        <w:spacing w:after="60"/>
        <w:ind w:left="1985" w:hanging="1985"/>
        <w:rPr>
          <w:rFonts w:ascii="Arial" w:hAnsi="Arial" w:cs="Arial"/>
          <w:b/>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LS</w:t>
      </w:r>
      <w:r>
        <w:rPr>
          <w:rFonts w:hint="eastAsia" w:ascii="Arial" w:hAnsi="Arial" w:cs="Arial"/>
          <w:b/>
          <w:sz w:val="22"/>
          <w:szCs w:val="22"/>
          <w:lang w:val="en-US" w:eastAsia="zh-CN"/>
        </w:rPr>
        <w:t xml:space="preserve"> </w:t>
      </w:r>
      <w:r>
        <w:rPr>
          <w:rFonts w:hint="eastAsia" w:ascii="Arial" w:hAnsi="Arial" w:eastAsia="宋体" w:cs="Arial"/>
          <w:b/>
          <w:sz w:val="22"/>
          <w:szCs w:val="22"/>
          <w:lang w:val="en-US" w:eastAsia="zh-CN"/>
        </w:rPr>
        <w:t>R2</w:t>
      </w:r>
      <w:r>
        <w:rPr>
          <w:rFonts w:ascii="Arial" w:hAnsi="Arial" w:cs="Arial"/>
          <w:b/>
          <w:sz w:val="22"/>
          <w:szCs w:val="22"/>
        </w:rPr>
        <w:t>-2</w:t>
      </w:r>
      <w:r>
        <w:rPr>
          <w:rFonts w:hint="eastAsia" w:ascii="Arial" w:hAnsi="Arial" w:eastAsia="宋体" w:cs="Arial"/>
          <w:b/>
          <w:sz w:val="22"/>
          <w:szCs w:val="22"/>
          <w:lang w:val="en-US" w:eastAsia="zh-CN"/>
        </w:rPr>
        <w:t>506541</w:t>
      </w:r>
      <w:r>
        <w:rPr>
          <w:rFonts w:hint="eastAsia" w:ascii="Arial" w:hAnsi="Arial" w:cs="Arial"/>
          <w:b/>
          <w:sz w:val="22"/>
          <w:szCs w:val="22"/>
          <w:lang w:val="en-US" w:eastAsia="zh-CN"/>
        </w:rPr>
        <w:t>/S3-2</w:t>
      </w:r>
      <w:r>
        <w:rPr>
          <w:rFonts w:hint="eastAsia" w:ascii="Arial" w:hAnsi="Arial" w:cs="Arial"/>
          <w:b/>
          <w:sz w:val="22"/>
          <w:szCs w:val="22"/>
          <w:highlight w:val="none"/>
          <w:lang w:val="en-US" w:eastAsia="zh-CN"/>
        </w:rPr>
        <w:t xml:space="preserve">54024 </w:t>
      </w:r>
      <w:r>
        <w:rPr>
          <w:rFonts w:hint="eastAsia" w:ascii="Arial" w:hAnsi="Arial" w:cs="Arial"/>
          <w:b/>
          <w:sz w:val="22"/>
          <w:szCs w:val="22"/>
          <w:lang w:val="en-US" w:eastAsia="zh-CN"/>
        </w:rPr>
        <w:t xml:space="preserve">on </w:t>
      </w:r>
      <w:r>
        <w:rPr>
          <w:rFonts w:hint="eastAsia" w:ascii="Arial" w:hAnsi="Arial" w:eastAsia="宋体" w:cs="Arial"/>
          <w:b/>
          <w:sz w:val="22"/>
          <w:szCs w:val="22"/>
          <w:lang w:val="en-US" w:eastAsia="zh-CN"/>
        </w:rPr>
        <w:t>user consent for data collection at the UE for NW-side model training</w:t>
      </w:r>
      <w:r>
        <w:rPr>
          <w:rFonts w:ascii="Arial" w:hAnsi="Arial" w:cs="Arial"/>
          <w:b/>
          <w:sz w:val="22"/>
          <w:szCs w:val="22"/>
        </w:rPr>
        <w:t xml:space="preserve"> from </w:t>
      </w:r>
      <w:r>
        <w:rPr>
          <w:rFonts w:hint="eastAsia" w:ascii="Arial" w:hAnsi="Arial" w:cs="Arial"/>
          <w:b/>
          <w:sz w:val="22"/>
          <w:szCs w:val="22"/>
          <w:lang w:val="en-US" w:eastAsia="zh-CN"/>
        </w:rPr>
        <w:t>RAN2</w:t>
      </w:r>
    </w:p>
    <w:bookmarkEnd w:id="0"/>
    <w:bookmarkEnd w:id="1"/>
    <w:p>
      <w:pPr>
        <w:spacing w:after="60"/>
        <w:ind w:left="1985" w:hanging="1985"/>
        <w:rPr>
          <w:rFonts w:ascii="Arial" w:hAnsi="Arial" w:eastAsia="宋体" w:cs="Arial"/>
          <w:b/>
          <w:bCs/>
          <w:sz w:val="22"/>
          <w:szCs w:val="22"/>
          <w:lang w:val="en-US" w:eastAsia="zh-CN"/>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Rel-19</w:t>
      </w:r>
    </w:p>
    <w:bookmarkEnd w:id="2"/>
    <w:bookmarkEnd w:id="3"/>
    <w:bookmarkEnd w:id="4"/>
    <w:p>
      <w:pPr>
        <w:spacing w:after="60"/>
        <w:ind w:left="1985" w:hanging="1985"/>
        <w:rPr>
          <w:rFonts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ascii="Arial" w:hAnsi="Arial" w:eastAsia="游明朝" w:cs="Arial"/>
          <w:b/>
          <w:bCs/>
          <w:kern w:val="0"/>
          <w:sz w:val="22"/>
          <w:lang w:val="en-GB" w:eastAsia="en-GB"/>
        </w:rPr>
        <w:t>NR_</w:t>
      </w:r>
      <w:r>
        <w:rPr>
          <w:rFonts w:hint="eastAsia" w:ascii="Arial" w:hAnsi="Arial" w:eastAsia="游明朝" w:cs="Arial"/>
          <w:b/>
          <w:bCs/>
          <w:kern w:val="0"/>
          <w:sz w:val="22"/>
          <w:lang w:val="en-GB"/>
        </w:rPr>
        <w:t>AIML</w:t>
      </w:r>
      <w:r>
        <w:rPr>
          <w:rFonts w:ascii="Arial" w:hAnsi="Arial" w:eastAsia="游明朝" w:cs="Arial"/>
          <w:b/>
          <w:bCs/>
          <w:kern w:val="0"/>
          <w:sz w:val="22"/>
          <w:lang w:val="en-GB" w:eastAsia="en-GB"/>
        </w:rPr>
        <w:t>_</w:t>
      </w:r>
      <w:r>
        <w:rPr>
          <w:rFonts w:hint="eastAsia" w:ascii="Arial" w:hAnsi="Arial" w:eastAsia="游明朝" w:cs="Arial"/>
          <w:b/>
          <w:bCs/>
          <w:kern w:val="0"/>
          <w:sz w:val="22"/>
          <w:lang w:val="en-GB"/>
        </w:rPr>
        <w:t>air</w:t>
      </w:r>
      <w:r>
        <w:rPr>
          <w:rFonts w:ascii="Arial" w:hAnsi="Arial" w:eastAsia="游明朝" w:cs="Arial"/>
          <w:b/>
          <w:bCs/>
          <w:kern w:val="0"/>
          <w:sz w:val="22"/>
          <w:lang w:val="en-GB" w:eastAsia="en-GB"/>
        </w:rPr>
        <w:t>-Core</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 xml:space="preserve">ZTE (to be </w:t>
      </w:r>
      <w:r>
        <w:rPr>
          <w:rFonts w:hint="eastAsia" w:ascii="Arial" w:hAnsi="Arial" w:eastAsia="宋体" w:cs="Arial"/>
          <w:b/>
          <w:bCs/>
          <w:sz w:val="22"/>
          <w:szCs w:val="22"/>
          <w:lang w:val="en-US" w:eastAsia="zh-CN"/>
        </w:rPr>
        <w:t>SA3)</w:t>
      </w:r>
    </w:p>
    <w:p>
      <w:pPr>
        <w:spacing w:after="60"/>
        <w:ind w:left="1985" w:hanging="1985"/>
        <w:rPr>
          <w:rFonts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lang w:val="en-US" w:eastAsia="zh-CN"/>
        </w:rPr>
        <w:t>RAN2</w:t>
      </w:r>
    </w:p>
    <w:p>
      <w:pPr>
        <w:spacing w:after="60"/>
        <w:ind w:left="1985" w:hanging="1985"/>
        <w:rPr>
          <w:rFonts w:ascii="Arial" w:hAnsi="Arial" w:eastAsia="宋体"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hint="eastAsia" w:ascii="Arial" w:hAnsi="Arial" w:eastAsia="游明朝" w:cs="Arial"/>
          <w:b/>
          <w:bCs/>
          <w:kern w:val="0"/>
          <w:sz w:val="22"/>
          <w:lang w:val="en-GB"/>
        </w:rPr>
        <w:t>RAN3, SA5</w:t>
      </w:r>
    </w:p>
    <w:bookmarkEnd w:id="5"/>
    <w:bookmarkEnd w:id="6"/>
    <w:p>
      <w:pPr>
        <w:spacing w:after="60"/>
        <w:ind w:left="1985" w:hanging="1985"/>
        <w:rPr>
          <w:rFonts w:ascii="Arial" w:hAnsi="Arial" w:cs="Arial"/>
          <w:bCs/>
        </w:rPr>
      </w:pPr>
      <w:bookmarkStart w:id="7" w:name="_GoBack"/>
      <w:bookmarkEnd w:id="7"/>
    </w:p>
    <w:p>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Peilin Liu</w:t>
      </w:r>
    </w:p>
    <w:p>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liu.peilin@zte.com.cn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eastAsia="宋体" w:cs="Arial"/>
          <w:bCs/>
          <w:highlight w:val="none"/>
          <w:lang w:val="en-US" w:eastAsia="zh-CN"/>
        </w:rPr>
        <w:t>-</w:t>
      </w:r>
    </w:p>
    <w:p>
      <w:pPr>
        <w:rPr>
          <w:rFonts w:ascii="Arial" w:hAnsi="Arial" w:cs="Arial"/>
        </w:rPr>
      </w:pPr>
    </w:p>
    <w:p>
      <w:pPr>
        <w:pStyle w:val="3"/>
      </w:pPr>
      <w:r>
        <w:t>1</w:t>
      </w:r>
      <w:r>
        <w:tab/>
      </w:r>
      <w:r>
        <w:t>Overall description</w:t>
      </w:r>
    </w:p>
    <w:p>
      <w:pPr>
        <w:rPr>
          <w:rFonts w:ascii="Times New Roman" w:hAnsi="Times New Roman" w:eastAsia="Times New Roman" w:cs="Times New Roman"/>
          <w:lang w:val="en-US" w:eastAsia="zh-CN"/>
        </w:rPr>
      </w:pPr>
      <w:r>
        <w:t xml:space="preserve">SA3 would </w:t>
      </w:r>
      <w:r>
        <w:rPr>
          <w:rFonts w:ascii="Times New Roman" w:hAnsi="Times New Roman" w:eastAsia="Times New Roman" w:cs="Times New Roman"/>
        </w:rPr>
        <w:t xml:space="preserve">like to thank </w:t>
      </w:r>
      <w:r>
        <w:rPr>
          <w:rFonts w:hint="eastAsia" w:ascii="Times New Roman" w:hAnsi="Times New Roman" w:eastAsia="Times New Roman" w:cs="Times New Roman"/>
          <w:lang w:val="en-US" w:eastAsia="zh-CN"/>
        </w:rPr>
        <w:t>RAN2</w:t>
      </w:r>
      <w:r>
        <w:rPr>
          <w:rFonts w:ascii="Times New Roman" w:hAnsi="Times New Roman" w:eastAsia="Times New Roman" w:cs="Times New Roman"/>
        </w:rPr>
        <w:t xml:space="preserve"> for their L</w:t>
      </w:r>
      <w:r>
        <w:rPr>
          <w:rFonts w:hint="eastAsia" w:ascii="Times New Roman" w:hAnsi="Times New Roman" w:eastAsia="Times New Roman" w:cs="Times New Roman"/>
          <w:lang w:val="en-US" w:eastAsia="zh-CN"/>
        </w:rPr>
        <w:t>S R2-2506541/S3</w:t>
      </w:r>
      <w:r>
        <w:rPr>
          <w:rFonts w:hint="eastAsia" w:ascii="Times New Roman" w:hAnsi="Times New Roman" w:eastAsia="Times New Roman" w:cs="Times New Roman"/>
          <w:highlight w:val="none"/>
          <w:lang w:val="en-US" w:eastAsia="zh-CN"/>
        </w:rPr>
        <w:t>-25</w:t>
      </w:r>
      <w:r>
        <w:rPr>
          <w:rFonts w:hint="eastAsia" w:cs="Times New Roman"/>
          <w:highlight w:val="none"/>
          <w:lang w:val="en-US" w:eastAsia="zh-CN"/>
        </w:rPr>
        <w:t>4024</w:t>
      </w:r>
      <w:r>
        <w:rPr>
          <w:rFonts w:hint="eastAsia" w:ascii="Times New Roman" w:hAnsi="Times New Roman" w:eastAsia="Times New Roman" w:cs="Times New Roman"/>
          <w:lang w:val="en-US" w:eastAsia="zh-CN"/>
        </w:rPr>
        <w:t xml:space="preserve"> on user consent for data collection at the UE for NW-side model training.</w:t>
      </w:r>
    </w:p>
    <w:p>
      <w:pPr>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GB" w:eastAsia="zh-CN"/>
        </w:rPr>
        <w:t>As data collection for model training can be considered an optimization of the service, SA3 expects that some jurisdictions may require user consent. This does not depend on the data collection method (OAM centric or gNB centric data collection).</w:t>
      </w:r>
      <w:r>
        <w:rPr>
          <w:rFonts w:hint="eastAsia" w:cs="Times New Roman"/>
          <w:lang w:val="en-US" w:eastAsia="zh-CN"/>
        </w:rPr>
        <w:t xml:space="preserve"> Th</w:t>
      </w:r>
      <w:r>
        <w:rPr>
          <w:rFonts w:hint="eastAsia"/>
          <w:lang w:val="en-US" w:eastAsia="zh-CN"/>
        </w:rPr>
        <w:t>e user consent in the MDT framework can be applied.</w:t>
      </w:r>
    </w:p>
    <w:p>
      <w:pPr>
        <w:pStyle w:val="3"/>
      </w:pPr>
      <w:r>
        <w:t>2</w:t>
      </w:r>
      <w:r>
        <w:tab/>
      </w: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RAN2</w:t>
      </w:r>
      <w:r>
        <w:rPr>
          <w:rFonts w:ascii="Arial" w:hAnsi="Arial" w:cs="Arial"/>
          <w:b/>
        </w:rPr>
        <w:t xml:space="preserve"> </w:t>
      </w:r>
    </w:p>
    <w:p>
      <w:pPr>
        <w:spacing w:after="120"/>
        <w:ind w:left="993" w:hanging="993"/>
        <w:rPr>
          <w:bCs/>
          <w:lang w:val="en-US" w:eastAsia="zh-CN"/>
        </w:rPr>
      </w:pPr>
      <w:r>
        <w:rPr>
          <w:rFonts w:ascii="Arial" w:hAnsi="Arial" w:cs="Arial"/>
          <w:b/>
        </w:rPr>
        <w:t xml:space="preserve">ACTION: </w:t>
      </w:r>
      <w:r>
        <w:rPr>
          <w:bCs/>
        </w:rPr>
        <w:tab/>
      </w:r>
      <w:r>
        <w:rPr>
          <w:bCs/>
          <w:lang w:val="en-US" w:eastAsia="zh-CN"/>
        </w:rPr>
        <w:t xml:space="preserve">SA3 would like to </w:t>
      </w:r>
      <w:r>
        <w:rPr>
          <w:rFonts w:hint="eastAsia"/>
          <w:bCs/>
          <w:lang w:val="en-US" w:eastAsia="zh-CN"/>
        </w:rPr>
        <w:t>kindly</w:t>
      </w:r>
      <w:r>
        <w:rPr>
          <w:bCs/>
          <w:lang w:val="en-US" w:eastAsia="zh-CN"/>
        </w:rPr>
        <w:t xml:space="preserve"> ask </w:t>
      </w:r>
      <w:r>
        <w:rPr>
          <w:rFonts w:hint="eastAsia"/>
          <w:bCs/>
          <w:lang w:val="en-US" w:eastAsia="zh-CN"/>
        </w:rPr>
        <w:t>RAN2</w:t>
      </w:r>
      <w:r>
        <w:rPr>
          <w:bCs/>
          <w:lang w:val="en-US" w:eastAsia="zh-CN"/>
        </w:rPr>
        <w:t xml:space="preserve"> to take above answers into consideration.</w:t>
      </w:r>
    </w:p>
    <w:p>
      <w:pPr>
        <w:spacing w:after="120"/>
        <w:ind w:left="993" w:hanging="993"/>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default" w:eastAsia="宋体"/>
          <w:lang w:val="en-US" w:eastAsia="zh-CN"/>
        </w:rPr>
      </w:pPr>
      <w:r>
        <w:rPr>
          <w:rFonts w:hint="eastAsia" w:eastAsia="宋体"/>
          <w:lang w:val="en-US" w:eastAsia="zh-CN"/>
        </w:rPr>
        <w:t>SA3#126</w:t>
      </w:r>
      <w:r>
        <w:rPr>
          <w:rFonts w:hint="eastAsia" w:eastAsia="宋体"/>
          <w:lang w:val="en-US" w:eastAsia="zh-CN"/>
        </w:rPr>
        <w:tab/>
      </w:r>
      <w:r>
        <w:rPr>
          <w:rFonts w:hint="eastAsia" w:eastAsia="宋体"/>
          <w:lang w:val="en-US" w:eastAsia="zh-CN"/>
        </w:rPr>
        <w:t>09 - 13 Feb 2026</w:t>
      </w:r>
      <w:r>
        <w:rPr>
          <w:rFonts w:hint="eastAsia" w:eastAsia="宋体"/>
          <w:lang w:val="en-US" w:eastAsia="zh-CN"/>
        </w:rPr>
        <w:tab/>
      </w:r>
      <w:r>
        <w:rPr>
          <w:rFonts w:hint="eastAsia" w:eastAsia="宋体"/>
          <w:lang w:val="en-US" w:eastAsia="zh-CN"/>
        </w:rPr>
        <w:tab/>
      </w:r>
      <w:r>
        <w:rPr>
          <w:rFonts w:hint="eastAsia" w:eastAsia="宋体"/>
          <w:lang w:val="en-US" w:eastAsia="zh-CN"/>
        </w:rPr>
        <w:t>India, IN</w:t>
      </w:r>
    </w:p>
    <w:p>
      <w:pPr>
        <w:rPr>
          <w:rFonts w:hint="default" w:eastAsia="宋体"/>
          <w:lang w:val="en-US" w:eastAsia="zh-CN"/>
        </w:rPr>
      </w:pPr>
      <w:r>
        <w:rPr>
          <w:rFonts w:hint="eastAsia" w:eastAsia="宋体"/>
          <w:lang w:val="en-US" w:eastAsia="zh-CN"/>
        </w:rPr>
        <w:t>SA3#127</w:t>
      </w:r>
      <w:r>
        <w:rPr>
          <w:rFonts w:hint="eastAsia" w:eastAsia="宋体"/>
          <w:lang w:val="en-US" w:eastAsia="zh-CN"/>
        </w:rPr>
        <w:tab/>
      </w:r>
      <w:r>
        <w:rPr>
          <w:rFonts w:hint="eastAsia" w:eastAsia="宋体"/>
          <w:lang w:val="en-US" w:eastAsia="zh-CN"/>
        </w:rPr>
        <w:t>13 - 17 Apr 2026</w:t>
      </w:r>
      <w:r>
        <w:rPr>
          <w:rFonts w:hint="eastAsia" w:eastAsia="宋体"/>
          <w:lang w:val="en-US" w:eastAsia="zh-CN"/>
        </w:rPr>
        <w:tab/>
      </w:r>
      <w:r>
        <w:rPr>
          <w:rFonts w:hint="eastAsia" w:eastAsia="宋体"/>
          <w:lang w:val="en-US" w:eastAsia="zh-CN"/>
        </w:rPr>
        <w:tab/>
      </w:r>
      <w:r>
        <w:rPr>
          <w:rFonts w:hint="eastAsia" w:eastAsia="宋体"/>
          <w:lang w:val="en-US" w:eastAsia="zh-CN"/>
        </w:rPr>
        <w:t>Malta , MT</w:t>
      </w:r>
    </w:p>
    <w:p>
      <w:pPr>
        <w:rPr>
          <w:rFonts w:eastAsia="宋体"/>
          <w:lang w:val="en-US" w:eastAsia="zh-CN"/>
        </w:rPr>
      </w:pP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6B59"/>
    <w:rsid w:val="001A14F2"/>
    <w:rsid w:val="001B3A86"/>
    <w:rsid w:val="001B763F"/>
    <w:rsid w:val="00220060"/>
    <w:rsid w:val="00226381"/>
    <w:rsid w:val="002473B2"/>
    <w:rsid w:val="002869FE"/>
    <w:rsid w:val="002E01C1"/>
    <w:rsid w:val="002F1940"/>
    <w:rsid w:val="00322204"/>
    <w:rsid w:val="00383545"/>
    <w:rsid w:val="003C06D2"/>
    <w:rsid w:val="003F5E20"/>
    <w:rsid w:val="00433500"/>
    <w:rsid w:val="00433F71"/>
    <w:rsid w:val="0043559E"/>
    <w:rsid w:val="00440D43"/>
    <w:rsid w:val="00441B3A"/>
    <w:rsid w:val="00470DF6"/>
    <w:rsid w:val="0048112E"/>
    <w:rsid w:val="00490D22"/>
    <w:rsid w:val="004E3939"/>
    <w:rsid w:val="00526DDD"/>
    <w:rsid w:val="005B6433"/>
    <w:rsid w:val="006052AD"/>
    <w:rsid w:val="0073766B"/>
    <w:rsid w:val="007943A7"/>
    <w:rsid w:val="007C10E7"/>
    <w:rsid w:val="007F4F92"/>
    <w:rsid w:val="008758B0"/>
    <w:rsid w:val="008D772F"/>
    <w:rsid w:val="00914CD1"/>
    <w:rsid w:val="009603F6"/>
    <w:rsid w:val="009963AC"/>
    <w:rsid w:val="0099764C"/>
    <w:rsid w:val="009C01E1"/>
    <w:rsid w:val="009E0B14"/>
    <w:rsid w:val="00A455B0"/>
    <w:rsid w:val="00A57D88"/>
    <w:rsid w:val="00A70448"/>
    <w:rsid w:val="00AA4FF3"/>
    <w:rsid w:val="00AE1B3E"/>
    <w:rsid w:val="00B3560B"/>
    <w:rsid w:val="00B35644"/>
    <w:rsid w:val="00B97703"/>
    <w:rsid w:val="00BA3D66"/>
    <w:rsid w:val="00C04BFC"/>
    <w:rsid w:val="00C17229"/>
    <w:rsid w:val="00CB2B16"/>
    <w:rsid w:val="00CF6087"/>
    <w:rsid w:val="00D14BB6"/>
    <w:rsid w:val="00D33624"/>
    <w:rsid w:val="00E003DF"/>
    <w:rsid w:val="00E2241D"/>
    <w:rsid w:val="00F25496"/>
    <w:rsid w:val="00F667CF"/>
    <w:rsid w:val="00F803BE"/>
    <w:rsid w:val="00FB2E7B"/>
    <w:rsid w:val="00FC4069"/>
    <w:rsid w:val="06036557"/>
    <w:rsid w:val="068957E5"/>
    <w:rsid w:val="06C27A76"/>
    <w:rsid w:val="0D763246"/>
    <w:rsid w:val="0E37010B"/>
    <w:rsid w:val="13C603CB"/>
    <w:rsid w:val="14330732"/>
    <w:rsid w:val="16887E0D"/>
    <w:rsid w:val="1DD07D0F"/>
    <w:rsid w:val="1E33399B"/>
    <w:rsid w:val="1F8C6C0D"/>
    <w:rsid w:val="229C2805"/>
    <w:rsid w:val="23CC00B9"/>
    <w:rsid w:val="246F4910"/>
    <w:rsid w:val="249B32C0"/>
    <w:rsid w:val="2B4E089B"/>
    <w:rsid w:val="2CBD7369"/>
    <w:rsid w:val="2D853718"/>
    <w:rsid w:val="2E2446EC"/>
    <w:rsid w:val="2F1223A0"/>
    <w:rsid w:val="338705C0"/>
    <w:rsid w:val="35786D82"/>
    <w:rsid w:val="360E3C43"/>
    <w:rsid w:val="391C048E"/>
    <w:rsid w:val="3B324532"/>
    <w:rsid w:val="3B4C0F26"/>
    <w:rsid w:val="40BE28BD"/>
    <w:rsid w:val="43A831E9"/>
    <w:rsid w:val="448A7EC2"/>
    <w:rsid w:val="46A249DC"/>
    <w:rsid w:val="49B751D9"/>
    <w:rsid w:val="4B325670"/>
    <w:rsid w:val="4C9C523A"/>
    <w:rsid w:val="4D3E1A93"/>
    <w:rsid w:val="54C70028"/>
    <w:rsid w:val="554B79D7"/>
    <w:rsid w:val="556409C5"/>
    <w:rsid w:val="55F92E9D"/>
    <w:rsid w:val="592077C9"/>
    <w:rsid w:val="594529A9"/>
    <w:rsid w:val="59A44583"/>
    <w:rsid w:val="59E24098"/>
    <w:rsid w:val="5CDD3C4B"/>
    <w:rsid w:val="5F386B54"/>
    <w:rsid w:val="6164065C"/>
    <w:rsid w:val="62236B11"/>
    <w:rsid w:val="635427E0"/>
    <w:rsid w:val="66270289"/>
    <w:rsid w:val="66EB0AAD"/>
    <w:rsid w:val="67981CAE"/>
    <w:rsid w:val="67AB562D"/>
    <w:rsid w:val="67F0351E"/>
    <w:rsid w:val="69344F1E"/>
    <w:rsid w:val="6AEF613F"/>
    <w:rsid w:val="6C62468C"/>
    <w:rsid w:val="6D5524FC"/>
    <w:rsid w:val="6F70436D"/>
    <w:rsid w:val="70812850"/>
    <w:rsid w:val="715379A3"/>
    <w:rsid w:val="72051EB7"/>
    <w:rsid w:val="72AD4BBE"/>
    <w:rsid w:val="74D715F8"/>
    <w:rsid w:val="75CE1848"/>
    <w:rsid w:val="766B0A5C"/>
    <w:rsid w:val="779B74E2"/>
    <w:rsid w:val="79365CD0"/>
    <w:rsid w:val="7B5D1C18"/>
    <w:rsid w:val="7D7905DA"/>
    <w:rsid w:val="7E120334"/>
    <w:rsid w:val="7E2669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basedOn w:val="1"/>
    <w:link w:val="104"/>
    <w:qFormat/>
    <w:uiPriority w:val="0"/>
    <w:pPr>
      <w:widowControl w:val="0"/>
    </w:pPr>
    <w:rPr>
      <w:rFonts w:ascii="Arial" w:hAnsi="Arial"/>
      <w:b/>
      <w:sz w:val="18"/>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431</Words>
  <Characters>2461</Characters>
  <Lines>20</Lines>
  <Paragraphs>5</Paragraphs>
  <TotalTime>7</TotalTime>
  <ScaleCrop>false</ScaleCrop>
  <LinksUpToDate>false</LinksUpToDate>
  <CharactersWithSpaces>2887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2021-12-23T17:29:00Z</dcterms:created>
  <dc:creator>David Boswarthick</dc:creator>
  <cp:lastModifiedBy>ZTE-V1</cp:lastModifiedBy>
  <cp:lastPrinted>2002-04-23T07:10:00Z</cp:lastPrinted>
  <dcterms:modified xsi:type="dcterms:W3CDTF">2025-11-10T06:19:58Z</dcterms:modified>
  <dc:title>LS template for N3</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9F11F50813154C7AA214C9FAE1083446</vt:lpwstr>
  </property>
</Properties>
</file>